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0E" w:rsidRDefault="00270C0E" w:rsidP="00270C0E">
      <w:pPr>
        <w:spacing w:before="324" w:line="285" w:lineRule="auto"/>
        <w:jc w:val="center"/>
        <w:rPr>
          <w:rFonts w:ascii="Times New Roman" w:hAnsi="Times New Roman" w:cs="Times New Roman (Corpo CS)"/>
          <w:b/>
          <w:color w:val="000000"/>
          <w:sz w:val="28"/>
          <w:szCs w:val="26"/>
          <w:lang w:val="pt-PT"/>
        </w:rPr>
      </w:pPr>
    </w:p>
    <w:p w:rsidR="00270C0E" w:rsidRPr="00270C0E" w:rsidRDefault="00270C0E" w:rsidP="00270C0E">
      <w:pPr>
        <w:spacing w:before="324" w:line="285" w:lineRule="auto"/>
        <w:jc w:val="center"/>
        <w:rPr>
          <w:rFonts w:ascii="Calibri" w:hAnsi="Calibri" w:cs="Calibri"/>
          <w:b/>
          <w:color w:val="000000"/>
          <w:sz w:val="32"/>
          <w:szCs w:val="28"/>
          <w:lang w:val="pt-PT"/>
        </w:rPr>
      </w:pPr>
      <w:r w:rsidRPr="00270C0E">
        <w:rPr>
          <w:rFonts w:ascii="Calibri" w:hAnsi="Calibri" w:cs="Calibri"/>
          <w:b/>
          <w:color w:val="000000"/>
          <w:sz w:val="32"/>
          <w:szCs w:val="28"/>
          <w:lang w:val="pt-PT"/>
        </w:rPr>
        <w:t>ATIVIDADE DO CURSO EAD</w:t>
      </w:r>
    </w:p>
    <w:p w:rsidR="00270C0E" w:rsidRPr="00270C0E" w:rsidRDefault="00270C0E">
      <w:pPr>
        <w:spacing w:before="324" w:line="285" w:lineRule="auto"/>
        <w:rPr>
          <w:rFonts w:ascii="Calibri" w:hAnsi="Calibri" w:cs="Calibri"/>
          <w:b/>
          <w:color w:val="000000"/>
          <w:sz w:val="24"/>
          <w:szCs w:val="24"/>
          <w:lang w:val="pt-PT"/>
        </w:rPr>
      </w:pPr>
      <w:r w:rsidRPr="00270C0E">
        <w:rPr>
          <w:rFonts w:ascii="Calibri" w:hAnsi="Calibri" w:cs="Calibri"/>
          <w:b/>
          <w:color w:val="000000"/>
          <w:sz w:val="24"/>
          <w:szCs w:val="24"/>
          <w:lang w:val="pt-PT"/>
        </w:rPr>
        <w:t>O que está faltando? Identifique 3 omissões.</w:t>
      </w:r>
    </w:p>
    <w:p w:rsidR="00270C0E" w:rsidRDefault="00270C0E">
      <w:pPr>
        <w:spacing w:before="324" w:line="285" w:lineRule="auto"/>
        <w:rPr>
          <w:rFonts w:ascii="Times New Roman" w:hAnsi="Times New Roman" w:cs="Times New Roman (Corpo CS)"/>
          <w:b/>
          <w:color w:val="000000"/>
          <w:sz w:val="23"/>
          <w:lang w:val="pt-PT"/>
        </w:rPr>
      </w:pPr>
    </w:p>
    <w:p w:rsidR="00FF42D8" w:rsidRPr="00270C0E" w:rsidRDefault="006E2099" w:rsidP="00270C0E">
      <w:pPr>
        <w:spacing w:before="324" w:line="288" w:lineRule="auto"/>
        <w:ind w:left="708"/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</w:pPr>
      <w:r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 xml:space="preserve">CLÁUSULA </w:t>
      </w:r>
      <w:r w:rsidR="008B5740"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>XX</w:t>
      </w:r>
      <w:r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 xml:space="preserve"> — DA PROTEÇÃO DE D</w:t>
      </w:r>
      <w:bookmarkStart w:id="0" w:name="_GoBack"/>
      <w:bookmarkEnd w:id="0"/>
      <w:r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>ADOS</w:t>
      </w:r>
    </w:p>
    <w:p w:rsidR="00FF42D8" w:rsidRPr="00270C0E" w:rsidRDefault="006E2099" w:rsidP="00270C0E">
      <w:pPr>
        <w:spacing w:before="252" w:line="288" w:lineRule="auto"/>
        <w:ind w:left="708" w:right="72"/>
        <w:jc w:val="both"/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</w:pP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O CONTRATADO realizará o 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tratamento </w:t>
      </w:r>
      <w:r w:rsidR="0061202C"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por meio de </w:t>
      </w:r>
      <w:r w:rsidR="0061202C"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>coleta, classificação, utilização, acesso, reprodução, processamento</w:t>
      </w:r>
      <w:r w:rsidR="0061202C"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>,</w:t>
      </w:r>
      <w:r w:rsidR="0061202C"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 arquivamento</w:t>
      </w:r>
      <w:r w:rsidR="0061202C"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>,</w:t>
      </w:r>
      <w:r w:rsidR="0061202C"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 controle da informação, comunicação, transferência, difusão</w:t>
      </w:r>
      <w:r w:rsidR="0061202C"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>, quando necessário,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 </w:t>
      </w:r>
      <w:r w:rsidR="0061202C"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dos dados 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do 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CONTRATANTE para cumprimento do presente contrato, aplicando medidas técnicas para assegurar 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um nível de segurança adequado </w:t>
      </w:r>
      <w:r w:rsidR="008B5740"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>à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 proteção dos dados, com o consentimento do CONTRATANTE e de acordo com a Lei Geral de Proteção de Dados (Lei n° 13.709 de 14 de ag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osto de 2018), conforme 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>sua Política de Segurança da Informação.</w:t>
      </w:r>
    </w:p>
    <w:p w:rsidR="00FF42D8" w:rsidRPr="00270C0E" w:rsidRDefault="006E2099" w:rsidP="00270C0E">
      <w:pPr>
        <w:spacing w:before="288" w:line="288" w:lineRule="auto"/>
        <w:ind w:left="708" w:right="72"/>
        <w:jc w:val="both"/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</w:pPr>
      <w:r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 xml:space="preserve">Parágrafo </w:t>
      </w:r>
      <w:r w:rsidR="00270C0E"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>Primeiro</w:t>
      </w:r>
      <w:r w:rsidR="008B5740"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 xml:space="preserve"> </w:t>
      </w:r>
      <w:r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 xml:space="preserve">- 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O CONTRATADO será responsável pelo tratamento 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dos dados do 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CONTRATANTE, cujo processamento será interno, podendo ser compartilhado com empresa de 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cobrança para recuperação de crédito, de contabilidade para cumprimento de obrigação legal, 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>instituições financeiras para fins de cobrança de prestações esc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olares, empresas de comunicação e 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marketing e de Tecnologia da Informação, que mantenham vínculo formal com o </w:t>
      </w:r>
      <w:r w:rsidR="008B5740"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>CONTRATADO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, pela 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essencialidade dos serviços e ainda escritórios de advocacia para resguardar direitos do 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>CONTRATADO.</w:t>
      </w:r>
    </w:p>
    <w:p w:rsidR="00FF42D8" w:rsidRPr="00270C0E" w:rsidRDefault="006E2099" w:rsidP="00270C0E">
      <w:pPr>
        <w:spacing w:before="252" w:line="288" w:lineRule="auto"/>
        <w:ind w:left="708" w:right="72"/>
        <w:jc w:val="both"/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</w:pPr>
      <w:r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 xml:space="preserve">Parágrafo </w:t>
      </w:r>
      <w:r w:rsidR="00270C0E"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>Segundo</w:t>
      </w:r>
      <w:r w:rsidR="00577C60"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 xml:space="preserve"> </w:t>
      </w:r>
      <w:r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 xml:space="preserve">- 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O CONTRATADO fará o tratamento de dados com zelo, visando sua gestão </w:t>
      </w:r>
      <w:r w:rsidR="008B5740"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>acad</w:t>
      </w:r>
      <w:r w:rsidR="00270C0E"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>ê</w:t>
      </w:r>
      <w:r w:rsidR="008B5740"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mica, 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>econ</w:t>
      </w:r>
      <w:r w:rsidR="008B5740"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>ô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mica, contábil, fiscal, administrativa, </w:t>
      </w:r>
      <w:proofErr w:type="spellStart"/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>faturamento</w:t>
      </w:r>
      <w:proofErr w:type="spellEnd"/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 xml:space="preserve">, gestão de clientes, cobranças e pagamentos, </w:t>
      </w:r>
      <w:r w:rsidRPr="00270C0E">
        <w:rPr>
          <w:rFonts w:ascii="Times New Roman" w:hAnsi="Times New Roman" w:cs="Times New Roman (Corpo CS)"/>
          <w:i/>
          <w:iCs/>
          <w:color w:val="000000"/>
          <w:szCs w:val="20"/>
          <w:lang w:val="pt-PT"/>
        </w:rPr>
        <w:t>fornecedores e histórico de relações comerciais.</w:t>
      </w:r>
    </w:p>
    <w:p w:rsidR="00577C60" w:rsidRPr="00270C0E" w:rsidRDefault="00577C60" w:rsidP="00270C0E">
      <w:pPr>
        <w:spacing w:before="252" w:line="288" w:lineRule="auto"/>
        <w:ind w:left="708" w:right="72"/>
        <w:jc w:val="both"/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</w:pPr>
      <w:r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 xml:space="preserve">Parágrafo </w:t>
      </w:r>
      <w:r w:rsidR="00270C0E"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>Terceiro</w:t>
      </w:r>
      <w:r w:rsidR="0061202C"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 xml:space="preserve"> </w:t>
      </w:r>
      <w:r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 xml:space="preserve">- </w:t>
      </w:r>
      <w:r w:rsidRPr="00270C0E">
        <w:rPr>
          <w:rFonts w:ascii="Times New Roman" w:hAnsi="Times New Roman" w:cs="Times New Roman (Corpo CS)"/>
          <w:bCs/>
          <w:i/>
          <w:iCs/>
          <w:color w:val="000000"/>
          <w:szCs w:val="20"/>
          <w:lang w:val="pt-PT"/>
        </w:rPr>
        <w:t>O CONTRATADO comunicará ou transferirá, em parte ou na sua totalidade, os dados pessoais do CONTRATANTE a entidades públicas e ou privadas, por legitimo interesse ou sempre que isto decorra de obrigação legal e ou seja necessário para cumprimento deste ou outros contratos, estando desde já expressamente autorizado pelo CONTRATANTE.</w:t>
      </w:r>
    </w:p>
    <w:p w:rsidR="008B5740" w:rsidRPr="00270C0E" w:rsidRDefault="00577C60" w:rsidP="00270C0E">
      <w:pPr>
        <w:spacing w:before="252" w:line="288" w:lineRule="auto"/>
        <w:ind w:left="708" w:right="72"/>
        <w:jc w:val="both"/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</w:pPr>
      <w:r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 xml:space="preserve">Parágrafo </w:t>
      </w:r>
      <w:r w:rsidR="00270C0E"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>Quarto</w:t>
      </w:r>
      <w:r w:rsidR="0061202C"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 xml:space="preserve"> </w:t>
      </w:r>
      <w:r w:rsidRPr="00270C0E">
        <w:rPr>
          <w:rFonts w:ascii="Times New Roman" w:hAnsi="Times New Roman" w:cs="Times New Roman (Corpo CS)"/>
          <w:b/>
          <w:i/>
          <w:iCs/>
          <w:color w:val="000000"/>
          <w:szCs w:val="20"/>
          <w:lang w:val="pt-PT"/>
        </w:rPr>
        <w:t xml:space="preserve">- </w:t>
      </w:r>
      <w:r w:rsidRPr="00270C0E">
        <w:rPr>
          <w:rFonts w:ascii="Times New Roman" w:hAnsi="Times New Roman" w:cs="Times New Roman (Corpo CS)"/>
          <w:bCs/>
          <w:i/>
          <w:iCs/>
          <w:color w:val="000000"/>
          <w:szCs w:val="20"/>
          <w:lang w:val="pt-PT"/>
        </w:rPr>
        <w:t>O CONTRATANTE poderá solicitar ao CONTRATADO o acesso aos dados pessoais que lhe digam respeito, bem como a sua retificação ou o seu apagamento, retirada de consentimento a qualquer momento, sem comprometer a licitude do tratamento efetuado ou o consentimento previamente concedido.</w:t>
      </w:r>
    </w:p>
    <w:sectPr w:rsidR="008B5740" w:rsidRPr="00270C0E">
      <w:headerReference w:type="default" r:id="rId6"/>
      <w:pgSz w:w="11918" w:h="16854"/>
      <w:pgMar w:top="980" w:right="980" w:bottom="576" w:left="11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99" w:rsidRDefault="006E2099" w:rsidP="00270C0E">
      <w:r>
        <w:separator/>
      </w:r>
    </w:p>
  </w:endnote>
  <w:endnote w:type="continuationSeparator" w:id="0">
    <w:p w:rsidR="006E2099" w:rsidRDefault="006E2099" w:rsidP="0027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99" w:rsidRDefault="006E2099" w:rsidP="00270C0E">
      <w:r>
        <w:separator/>
      </w:r>
    </w:p>
  </w:footnote>
  <w:footnote w:type="continuationSeparator" w:id="0">
    <w:p w:rsidR="006E2099" w:rsidRDefault="006E2099" w:rsidP="0027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C0E" w:rsidRDefault="00270C0E" w:rsidP="00270C0E">
    <w:pPr>
      <w:pStyle w:val="Cabealho"/>
      <w:jc w:val="right"/>
    </w:pPr>
    <w:r>
      <w:rPr>
        <w:noProof/>
      </w:rPr>
      <w:drawing>
        <wp:inline distT="0" distB="0" distL="0" distR="0">
          <wp:extent cx="2086708" cy="465381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 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304" cy="478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D8"/>
    <w:rsid w:val="00270C0E"/>
    <w:rsid w:val="003E7AF8"/>
    <w:rsid w:val="00577C60"/>
    <w:rsid w:val="0061202C"/>
    <w:rsid w:val="006E2099"/>
    <w:rsid w:val="008B5740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1946"/>
  <w15:docId w15:val="{BFE68542-3C64-9541-B8C0-4B175A91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C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0C0E"/>
  </w:style>
  <w:style w:type="paragraph" w:styleId="Rodap">
    <w:name w:val="footer"/>
    <w:basedOn w:val="Normal"/>
    <w:link w:val="RodapChar"/>
    <w:uiPriority w:val="99"/>
    <w:unhideWhenUsed/>
    <w:rsid w:val="00270C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Edgar Jacobs</cp:lastModifiedBy>
  <cp:revision>2</cp:revision>
  <dcterms:created xsi:type="dcterms:W3CDTF">2019-12-06T02:08:00Z</dcterms:created>
  <dcterms:modified xsi:type="dcterms:W3CDTF">2019-12-06T02:08:00Z</dcterms:modified>
</cp:coreProperties>
</file>